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391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6FEE" w:rsidRPr="00610DC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56:43:0106010:192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246FEE" w:rsidRPr="00F90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56:43:0106010:192, расположенного по адресу: Оренбургская обл., г. Орск, р-он р.Казах-Чехан, с.т. АПО "Домостроитель", участок № 252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246FEE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46FEE" w:rsidRPr="00F90B17">
        <w:rPr>
          <w:rFonts w:ascii="Times New Roman" w:hAnsi="Times New Roman"/>
          <w:color w:val="000000"/>
          <w:sz w:val="26"/>
          <w:szCs w:val="26"/>
        </w:rPr>
        <w:t>Федорова Наталья Степановна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46FEE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46FEE" w:rsidRPr="00F90B17">
        <w:rPr>
          <w:rFonts w:ascii="Times New Roman" w:hAnsi="Times New Roman"/>
          <w:color w:val="000000"/>
          <w:sz w:val="26"/>
          <w:szCs w:val="26"/>
        </w:rPr>
        <w:t>Федоровой Натальи Степановны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46FEE" w:rsidRPr="00F90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330240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4B" w:rsidRDefault="000F134B" w:rsidP="00EF253D">
      <w:r>
        <w:separator/>
      </w:r>
    </w:p>
  </w:endnote>
  <w:endnote w:type="continuationSeparator" w:id="1">
    <w:p w:rsidR="000F134B" w:rsidRDefault="000F134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4B" w:rsidRDefault="000F134B" w:rsidP="00EF253D">
      <w:r>
        <w:separator/>
      </w:r>
    </w:p>
  </w:footnote>
  <w:footnote w:type="continuationSeparator" w:id="1">
    <w:p w:rsidR="000F134B" w:rsidRDefault="000F134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122F"/>
    <w:rsid w:val="000F134B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46FEE"/>
    <w:rsid w:val="00260683"/>
    <w:rsid w:val="00261AA0"/>
    <w:rsid w:val="00284AED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2665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39A2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22</cp:revision>
  <cp:lastPrinted>2022-02-17T11:34:00Z</cp:lastPrinted>
  <dcterms:created xsi:type="dcterms:W3CDTF">2022-04-07T04:08:00Z</dcterms:created>
  <dcterms:modified xsi:type="dcterms:W3CDTF">2022-04-21T11:32:00Z</dcterms:modified>
</cp:coreProperties>
</file>